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8278" w14:textId="7156AB03" w:rsidR="007928EC" w:rsidRDefault="00AA5E14">
      <w:pPr>
        <w:rPr>
          <w:b/>
          <w:bCs/>
          <w:sz w:val="32"/>
          <w:szCs w:val="32"/>
        </w:rPr>
      </w:pPr>
      <w:r w:rsidRPr="00AA5E14">
        <w:rPr>
          <w:b/>
          <w:bCs/>
          <w:sz w:val="32"/>
          <w:szCs w:val="32"/>
        </w:rPr>
        <w:t>Pozvánka na veřejné zasedání zastupitelstva obce Ohařice</w:t>
      </w:r>
    </w:p>
    <w:p w14:paraId="71E9A683" w14:textId="4E4E1AA0" w:rsidR="00AA5E14" w:rsidRDefault="00AA5E14">
      <w:pPr>
        <w:rPr>
          <w:sz w:val="32"/>
          <w:szCs w:val="32"/>
        </w:rPr>
      </w:pPr>
      <w:r w:rsidRPr="00AA5E14">
        <w:rPr>
          <w:sz w:val="32"/>
          <w:szCs w:val="32"/>
        </w:rPr>
        <w:t>Zasedání se bude konat dne 22. prosince 2025 v budově OÚ Ohařice</w:t>
      </w:r>
    </w:p>
    <w:p w14:paraId="7CBBC01E" w14:textId="429FDD3F" w:rsidR="00AA5E14" w:rsidRDefault="001D6034">
      <w:pPr>
        <w:rPr>
          <w:sz w:val="32"/>
          <w:szCs w:val="32"/>
        </w:rPr>
      </w:pPr>
      <w:r>
        <w:rPr>
          <w:sz w:val="32"/>
          <w:szCs w:val="32"/>
        </w:rPr>
        <w:t>o</w:t>
      </w:r>
      <w:r w:rsidR="00AA5E14">
        <w:rPr>
          <w:sz w:val="32"/>
          <w:szCs w:val="32"/>
        </w:rPr>
        <w:t>d 18.00 hod do 20.00 hod</w:t>
      </w:r>
      <w:r>
        <w:rPr>
          <w:sz w:val="32"/>
          <w:szCs w:val="32"/>
        </w:rPr>
        <w:t>.</w:t>
      </w:r>
    </w:p>
    <w:p w14:paraId="06190C39" w14:textId="77777777" w:rsidR="001D6034" w:rsidRDefault="001D6034">
      <w:pPr>
        <w:rPr>
          <w:sz w:val="32"/>
          <w:szCs w:val="32"/>
        </w:rPr>
      </w:pPr>
    </w:p>
    <w:p w14:paraId="51B44F35" w14:textId="2B030F81" w:rsidR="001D6034" w:rsidRDefault="001D6034">
      <w:pPr>
        <w:rPr>
          <w:sz w:val="32"/>
          <w:szCs w:val="32"/>
        </w:rPr>
      </w:pPr>
      <w:r>
        <w:rPr>
          <w:sz w:val="32"/>
          <w:szCs w:val="32"/>
        </w:rPr>
        <w:t>Program:</w:t>
      </w:r>
    </w:p>
    <w:p w14:paraId="7BA8A431" w14:textId="7EB09A46" w:rsidR="001D6034" w:rsidRDefault="001D6034">
      <w:pPr>
        <w:rPr>
          <w:sz w:val="32"/>
          <w:szCs w:val="32"/>
        </w:rPr>
      </w:pPr>
      <w:r>
        <w:rPr>
          <w:sz w:val="32"/>
          <w:szCs w:val="32"/>
        </w:rPr>
        <w:t>1/ Zahájení</w:t>
      </w:r>
    </w:p>
    <w:p w14:paraId="59E0588F" w14:textId="31065B0C" w:rsidR="001D6034" w:rsidRDefault="001D6034">
      <w:pPr>
        <w:rPr>
          <w:sz w:val="32"/>
          <w:szCs w:val="32"/>
        </w:rPr>
      </w:pPr>
      <w:r>
        <w:rPr>
          <w:sz w:val="32"/>
          <w:szCs w:val="32"/>
        </w:rPr>
        <w:t>2/ Schválení rozpočtu pro rok 2026</w:t>
      </w:r>
    </w:p>
    <w:p w14:paraId="4691107B" w14:textId="2CE17D9C" w:rsidR="001D6034" w:rsidRDefault="001D6034">
      <w:pPr>
        <w:rPr>
          <w:sz w:val="32"/>
          <w:szCs w:val="32"/>
        </w:rPr>
      </w:pPr>
      <w:r>
        <w:rPr>
          <w:sz w:val="32"/>
          <w:szCs w:val="32"/>
        </w:rPr>
        <w:t xml:space="preserve">3/ Schválení dodatku smlouvy pro textil </w:t>
      </w:r>
      <w:proofErr w:type="spellStart"/>
      <w:r>
        <w:rPr>
          <w:sz w:val="32"/>
          <w:szCs w:val="32"/>
        </w:rPr>
        <w:t>Eco</w:t>
      </w:r>
      <w:proofErr w:type="spellEnd"/>
    </w:p>
    <w:p w14:paraId="222873E6" w14:textId="509B9160" w:rsidR="001D6034" w:rsidRDefault="001D6034">
      <w:pPr>
        <w:rPr>
          <w:sz w:val="32"/>
          <w:szCs w:val="32"/>
        </w:rPr>
      </w:pPr>
      <w:r>
        <w:rPr>
          <w:sz w:val="32"/>
          <w:szCs w:val="32"/>
        </w:rPr>
        <w:t>4/ Seznámení s novým ceníkem pro svoz odpadu</w:t>
      </w:r>
    </w:p>
    <w:p w14:paraId="150F5B23" w14:textId="6B5CB85C" w:rsidR="001D6034" w:rsidRDefault="001D6034">
      <w:pPr>
        <w:rPr>
          <w:sz w:val="32"/>
          <w:szCs w:val="32"/>
        </w:rPr>
      </w:pPr>
      <w:r>
        <w:rPr>
          <w:sz w:val="32"/>
          <w:szCs w:val="32"/>
        </w:rPr>
        <w:t>5/ Pošta</w:t>
      </w:r>
    </w:p>
    <w:p w14:paraId="3DDED638" w14:textId="518E8A01" w:rsidR="001D6034" w:rsidRDefault="001D6034">
      <w:pPr>
        <w:rPr>
          <w:sz w:val="32"/>
          <w:szCs w:val="32"/>
        </w:rPr>
      </w:pPr>
      <w:r>
        <w:rPr>
          <w:sz w:val="32"/>
          <w:szCs w:val="32"/>
        </w:rPr>
        <w:t>6/ Ostatní</w:t>
      </w:r>
    </w:p>
    <w:p w14:paraId="1B88094D" w14:textId="77777777" w:rsidR="001D6034" w:rsidRDefault="001D6034">
      <w:pPr>
        <w:rPr>
          <w:sz w:val="32"/>
          <w:szCs w:val="32"/>
        </w:rPr>
      </w:pPr>
    </w:p>
    <w:p w14:paraId="51AD2D95" w14:textId="77777777" w:rsidR="001D6034" w:rsidRDefault="001D6034">
      <w:pPr>
        <w:rPr>
          <w:sz w:val="32"/>
          <w:szCs w:val="32"/>
        </w:rPr>
      </w:pPr>
    </w:p>
    <w:p w14:paraId="40BE4866" w14:textId="77777777" w:rsidR="001D6034" w:rsidRDefault="001D6034">
      <w:pPr>
        <w:rPr>
          <w:sz w:val="32"/>
          <w:szCs w:val="32"/>
        </w:rPr>
      </w:pPr>
    </w:p>
    <w:p w14:paraId="2B9472C2" w14:textId="77777777" w:rsidR="001D6034" w:rsidRDefault="001D6034">
      <w:pPr>
        <w:rPr>
          <w:sz w:val="32"/>
          <w:szCs w:val="32"/>
        </w:rPr>
      </w:pPr>
    </w:p>
    <w:p w14:paraId="0FC87677" w14:textId="643306A4" w:rsidR="001D6034" w:rsidRDefault="001D6034">
      <w:pPr>
        <w:rPr>
          <w:sz w:val="32"/>
          <w:szCs w:val="32"/>
        </w:rPr>
      </w:pPr>
      <w:r>
        <w:rPr>
          <w:sz w:val="32"/>
          <w:szCs w:val="32"/>
        </w:rPr>
        <w:t>15.12.2025                                                   Jana Prokešová, starostka</w:t>
      </w:r>
    </w:p>
    <w:p w14:paraId="58751D20" w14:textId="77777777" w:rsidR="001D6034" w:rsidRDefault="001D6034">
      <w:pPr>
        <w:rPr>
          <w:sz w:val="32"/>
          <w:szCs w:val="32"/>
        </w:rPr>
      </w:pPr>
    </w:p>
    <w:p w14:paraId="2044F028" w14:textId="2542A773" w:rsidR="001D6034" w:rsidRDefault="001D603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Vyvěšeno :</w:t>
      </w:r>
      <w:proofErr w:type="gramEnd"/>
      <w:r>
        <w:rPr>
          <w:sz w:val="32"/>
          <w:szCs w:val="32"/>
        </w:rPr>
        <w:t xml:space="preserve"> 15.12.2025</w:t>
      </w:r>
    </w:p>
    <w:p w14:paraId="77441372" w14:textId="2B72082B" w:rsidR="001D6034" w:rsidRPr="00AA5E14" w:rsidRDefault="001D6034">
      <w:pPr>
        <w:rPr>
          <w:sz w:val="32"/>
          <w:szCs w:val="32"/>
        </w:rPr>
      </w:pPr>
      <w:r>
        <w:rPr>
          <w:sz w:val="32"/>
          <w:szCs w:val="32"/>
        </w:rPr>
        <w:t>Sejmuto :    22.12.2025</w:t>
      </w:r>
    </w:p>
    <w:sectPr w:rsidR="001D6034" w:rsidRPr="00AA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14"/>
    <w:rsid w:val="001B596E"/>
    <w:rsid w:val="001D6034"/>
    <w:rsid w:val="002D1911"/>
    <w:rsid w:val="007928EC"/>
    <w:rsid w:val="00AA5E14"/>
    <w:rsid w:val="00BD5E80"/>
    <w:rsid w:val="00C1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B189"/>
  <w15:chartTrackingRefBased/>
  <w15:docId w15:val="{CC0F64DC-22EE-4F32-8BA5-34275BAF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5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5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5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5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5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5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5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5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5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5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5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5E1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5E1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5E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5E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5E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5E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5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5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5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5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5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5E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5E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5E1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5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5E1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5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Ohařice</dc:creator>
  <cp:keywords/>
  <dc:description/>
  <cp:lastModifiedBy>Obec Ohařice</cp:lastModifiedBy>
  <cp:revision>2</cp:revision>
  <dcterms:created xsi:type="dcterms:W3CDTF">2025-12-15T12:52:00Z</dcterms:created>
  <dcterms:modified xsi:type="dcterms:W3CDTF">2025-12-15T12:52:00Z</dcterms:modified>
</cp:coreProperties>
</file>